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584AD4" w:rsidRDefault="00584AD4" w:rsidP="00584AD4">
      <w:pPr>
        <w:pStyle w:val="NormalWeb"/>
        <w:rPr>
          <w:lang w:val="es-ES"/>
        </w:rPr>
      </w:pPr>
      <w:r>
        <w:rPr>
          <w:lang w:val="es-ES"/>
        </w:rPr>
        <w:t xml:space="preserve">Entre la </w:t>
      </w:r>
      <w:r>
        <w:rPr>
          <w:rStyle w:val="Textoennegrita"/>
          <w:lang w:val="es-ES"/>
        </w:rPr>
        <w:t>MUNICIPALIDAD DE LOMA PLATA</w:t>
      </w:r>
      <w:r>
        <w:rPr>
          <w:lang w:val="es-ES"/>
        </w:rPr>
        <w:t xml:space="preserve"> con  </w:t>
      </w:r>
      <w:r>
        <w:rPr>
          <w:rStyle w:val="Textoennegrita"/>
          <w:lang w:val="es-ES"/>
        </w:rPr>
        <w:t>RUC N° 80044148-6</w:t>
      </w:r>
      <w:r>
        <w:rPr>
          <w:lang w:val="es-ES"/>
        </w:rPr>
        <w:t xml:space="preserve">, domiciliada en </w:t>
      </w:r>
      <w:r>
        <w:rPr>
          <w:rStyle w:val="Textoennegrita"/>
          <w:lang w:val="es-ES"/>
        </w:rPr>
        <w:t>Avda. Central y calle Ultima, de la ciudad de Loma Plata</w:t>
      </w:r>
      <w:r>
        <w:rPr>
          <w:lang w:val="es-ES"/>
        </w:rPr>
        <w:t xml:space="preserve"> , República del Paraguay, representada para este acto por el </w:t>
      </w:r>
      <w:r>
        <w:rPr>
          <w:rStyle w:val="Textoennegrita"/>
          <w:lang w:val="es-ES"/>
        </w:rPr>
        <w:t>Sr. Ernst Giesbrecht, con Cédula de Identidad N° 1.048.524</w:t>
      </w:r>
      <w:r>
        <w:rPr>
          <w:lang w:val="es-ES"/>
        </w:rPr>
        <w:t xml:space="preserve">,designado como intendente Municipal según A.I N° 218/2021 de fecha 13 de octubre  del año 2021 y la </w:t>
      </w:r>
      <w:r>
        <w:rPr>
          <w:rStyle w:val="Textoennegrita"/>
          <w:lang w:val="es-ES"/>
        </w:rPr>
        <w:t>Sra. Leidy Leguizamon , con C.I N° 5.630.607</w:t>
      </w:r>
      <w:r>
        <w:rPr>
          <w:lang w:val="es-ES"/>
        </w:rPr>
        <w:t>, designada por Resolución N° 1607/2023 de la Intendencia Municipal en fecha  de  29 de diciembre del año 2023, denominada en adelante la contratante, por una parte, y, por la otra, la firma  XX</w:t>
      </w:r>
      <w:r>
        <w:rPr>
          <w:rStyle w:val="Textoennegrita"/>
          <w:lang w:val="es-ES"/>
        </w:rPr>
        <w:t>,</w:t>
      </w:r>
      <w:r>
        <w:rPr>
          <w:lang w:val="es-ES"/>
        </w:rPr>
        <w:t xml:space="preserve"> con </w:t>
      </w:r>
      <w:r>
        <w:rPr>
          <w:rStyle w:val="Textoennegrita"/>
          <w:lang w:val="es-ES"/>
        </w:rPr>
        <w:t>RUC N° XXX</w:t>
      </w:r>
      <w:r>
        <w:rPr>
          <w:lang w:val="es-ES"/>
        </w:rPr>
        <w:t xml:space="preserve">, domiciliada en </w:t>
      </w:r>
      <w:r>
        <w:rPr>
          <w:rStyle w:val="Textoennegrita"/>
          <w:lang w:val="es-ES"/>
        </w:rPr>
        <w:t>XXX</w:t>
      </w:r>
      <w:r>
        <w:rPr>
          <w:lang w:val="es-ES"/>
        </w:rPr>
        <w:t>, República del Paraguay, representada para este acto por el XXX</w:t>
      </w:r>
      <w:r>
        <w:rPr>
          <w:rStyle w:val="Textoennegrita"/>
          <w:lang w:val="es-ES"/>
        </w:rPr>
        <w:t>,</w:t>
      </w:r>
      <w:r>
        <w:rPr>
          <w:lang w:val="es-ES"/>
        </w:rPr>
        <w:t xml:space="preserve"> con </w:t>
      </w:r>
      <w:r>
        <w:rPr>
          <w:rStyle w:val="Textoennegrita"/>
          <w:lang w:val="es-ES"/>
        </w:rPr>
        <w:t>Cédula de Identidad XXX</w:t>
      </w:r>
      <w:r>
        <w:rPr>
          <w:lang w:val="es-ES"/>
        </w:rPr>
        <w:t xml:space="preserve">, , denominada en adelante la CONTRATISTA, identificadas en conjunto como "LAS PARTES" e, individualmente, "PARTE", acuerdan celebrar el presente </w:t>
      </w:r>
      <w:r>
        <w:rPr>
          <w:rStyle w:val="Textoennegrita"/>
          <w:lang w:val="es-ES"/>
        </w:rPr>
        <w:t>"XXX,</w:t>
      </w:r>
      <w:r>
        <w:rPr>
          <w:lang w:val="es-ES"/>
        </w:rPr>
        <w:t xml:space="preserve">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36203" w:rsidRPr="00584AD4" w:rsidRDefault="00584AD4" w:rsidP="00584AD4">
      <w:pPr>
        <w:pStyle w:val="NormalWeb"/>
        <w:rPr>
          <w:lang w:val="es-ES"/>
        </w:rPr>
      </w:pPr>
      <w:r>
        <w:rPr>
          <w:lang w:val="es-ES"/>
        </w:rPr>
        <w:t xml:space="preserve">El Intendente, en nombre y representación de la Municipalidad de Loma Plata, contrata a la firma </w:t>
      </w:r>
      <w:r>
        <w:rPr>
          <w:rStyle w:val="Textoennegrita"/>
          <w:lang w:val="es-ES"/>
        </w:rPr>
        <w:t>XXX</w:t>
      </w:r>
      <w:r>
        <w:rPr>
          <w:lang w:val="es-ES"/>
        </w:rPr>
        <w:t xml:space="preserve"> con RUC N° </w:t>
      </w:r>
      <w:r>
        <w:rPr>
          <w:rStyle w:val="Textoennegrita"/>
          <w:lang w:val="es-ES"/>
        </w:rPr>
        <w:t>XXX</w:t>
      </w:r>
      <w:r>
        <w:rPr>
          <w:lang w:val="es-ES"/>
        </w:rPr>
        <w:t xml:space="preserve"> para la provisión </w:t>
      </w:r>
      <w:proofErr w:type="gramStart"/>
      <w:r>
        <w:rPr>
          <w:lang w:val="es-ES"/>
        </w:rPr>
        <w:t>de </w:t>
      </w:r>
      <w:r>
        <w:rPr>
          <w:rStyle w:val="Textoennegrita"/>
          <w:lang w:val="es-ES"/>
        </w:rPr>
        <w:t> XXX</w:t>
      </w:r>
      <w:proofErr w:type="gramEnd"/>
      <w:r>
        <w:rPr>
          <w:lang w:val="es-ES"/>
        </w:rPr>
        <w:t> ", por un monto de Gs XXX</w:t>
      </w: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584AD4">
        <w:rPr>
          <w:rFonts w:eastAsia="Times New Roman" w:cstheme="minorHAnsi"/>
          <w:i/>
          <w:color w:val="FF0000"/>
          <w:lang w:eastAsia="es-PY"/>
        </w:rPr>
        <w:t>no aplica</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584AD4" w:rsidRDefault="00584AD4" w:rsidP="00584AD4">
      <w:pPr>
        <w:pStyle w:val="NormalWeb"/>
        <w:numPr>
          <w:ilvl w:val="0"/>
          <w:numId w:val="2"/>
        </w:numPr>
        <w:rPr>
          <w:lang w:val="es-ES"/>
        </w:rPr>
      </w:pPr>
      <w:r>
        <w:rPr>
          <w:lang w:val="es-ES"/>
        </w:rPr>
        <w:t>El crédito presupuestario para cubrir el compromiso derivado del presente contrato está previsto conforme al Certificado de Disponibilidad Presupuestaria vinculado al Programa Anual de Contratac</w:t>
      </w:r>
      <w:r>
        <w:rPr>
          <w:lang w:val="es-ES"/>
        </w:rPr>
        <w:t>iones (PAC) con el ID N 440.312</w:t>
      </w: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rsidR="00584AD4" w:rsidRDefault="00584AD4" w:rsidP="00584AD4">
      <w:pPr>
        <w:pStyle w:val="NormalWeb"/>
        <w:numPr>
          <w:ilvl w:val="0"/>
          <w:numId w:val="2"/>
        </w:numPr>
        <w:rPr>
          <w:lang w:val="es-ES"/>
        </w:rPr>
      </w:pPr>
      <w:r>
        <w:rPr>
          <w:lang w:val="es-ES"/>
        </w:rPr>
        <w:t>El presente Contrato es el resultado del procedi</w:t>
      </w:r>
      <w:r>
        <w:rPr>
          <w:lang w:val="es-ES"/>
        </w:rPr>
        <w:t>miento de Contratación MCN N° 02</w:t>
      </w:r>
      <w:r>
        <w:rPr>
          <w:lang w:val="es-ES"/>
        </w:rPr>
        <w:t>/2024, convocado por la Municipalidad de Loma Plata.  La adjudicación fue realizada según Resolución N° XX/2024</w:t>
      </w:r>
      <w:r>
        <w:rPr>
          <w:color w:val="000000"/>
          <w:lang w:val="es-ES"/>
        </w:rPr>
        <w:t> de fecha de XX del 2024</w:t>
      </w:r>
    </w:p>
    <w:p w:rsidR="00B36203" w:rsidRPr="00A56361" w:rsidRDefault="00B36203" w:rsidP="00B36203">
      <w:pPr>
        <w:spacing w:after="0"/>
        <w:jc w:val="both"/>
        <w:rPr>
          <w:rFonts w:eastAsia="Times New Roman" w:cstheme="minorHAnsi"/>
          <w:i/>
          <w:color w:val="FF0000"/>
          <w:lang w:eastAsia="es-ES"/>
        </w:rPr>
      </w:pPr>
    </w:p>
    <w:p w:rsidR="00B36203" w:rsidRPr="00656437" w:rsidRDefault="00B36203" w:rsidP="00B36203">
      <w:pPr>
        <w:spacing w:after="0"/>
        <w:jc w:val="both"/>
        <w:rPr>
          <w:rFonts w:eastAsia="Times New Roman" w:cstheme="minorHAnsi"/>
          <w:lang w:eastAsia="es-ES"/>
        </w:rPr>
      </w:pPr>
    </w:p>
    <w:p w:rsidR="00B36203"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tbl>
      <w:tblPr>
        <w:tblW w:w="9509" w:type="dxa"/>
        <w:tblInd w:w="-5" w:type="dxa"/>
        <w:tblLook w:val="04A0" w:firstRow="1" w:lastRow="0" w:firstColumn="1" w:lastColumn="0" w:noHBand="0" w:noVBand="1"/>
      </w:tblPr>
      <w:tblGrid>
        <w:gridCol w:w="1276"/>
        <w:gridCol w:w="3529"/>
        <w:gridCol w:w="1605"/>
        <w:gridCol w:w="2033"/>
        <w:gridCol w:w="1066"/>
      </w:tblGrid>
      <w:tr w:rsidR="00584AD4" w:rsidRPr="00584AD4" w:rsidTr="00584AD4">
        <w:trPr>
          <w:trHeight w:val="849"/>
        </w:trPr>
        <w:tc>
          <w:tcPr>
            <w:tcW w:w="6410" w:type="dxa"/>
            <w:gridSpan w:val="3"/>
            <w:tcBorders>
              <w:top w:val="nil"/>
              <w:left w:val="single" w:sz="4" w:space="0" w:color="auto"/>
              <w:bottom w:val="single" w:sz="4" w:space="0" w:color="auto"/>
              <w:right w:val="single" w:sz="4" w:space="0" w:color="000000"/>
            </w:tcBorders>
            <w:shd w:val="clear" w:color="auto" w:fill="auto"/>
            <w:noWrap/>
            <w:vAlign w:val="bottom"/>
            <w:hideMark/>
          </w:tcPr>
          <w:p w:rsidR="00584AD4" w:rsidRPr="00584AD4" w:rsidRDefault="00584AD4" w:rsidP="00584AD4">
            <w:pPr>
              <w:spacing w:after="0" w:line="240" w:lineRule="auto"/>
              <w:jc w:val="center"/>
              <w:rPr>
                <w:rFonts w:ascii="Calibri" w:eastAsia="Times New Roman" w:hAnsi="Calibri" w:cs="Calibri"/>
                <w:b/>
                <w:bCs/>
                <w:color w:val="4F6228"/>
                <w:sz w:val="20"/>
                <w:szCs w:val="20"/>
                <w:lang w:val="en-US"/>
              </w:rPr>
            </w:pPr>
            <w:r w:rsidRPr="00584AD4">
              <w:rPr>
                <w:rFonts w:ascii="Calibri" w:eastAsia="Times New Roman" w:hAnsi="Calibri" w:cs="Calibri"/>
                <w:b/>
                <w:bCs/>
                <w:color w:val="4F6228"/>
                <w:sz w:val="20"/>
                <w:szCs w:val="20"/>
                <w:lang w:val="en-US"/>
              </w:rPr>
              <w:t> </w:t>
            </w:r>
          </w:p>
        </w:tc>
        <w:tc>
          <w:tcPr>
            <w:tcW w:w="3099" w:type="dxa"/>
            <w:gridSpan w:val="2"/>
            <w:tcBorders>
              <w:top w:val="single" w:sz="4" w:space="0" w:color="auto"/>
              <w:left w:val="nil"/>
              <w:bottom w:val="single" w:sz="4" w:space="0" w:color="auto"/>
              <w:right w:val="single" w:sz="4" w:space="0" w:color="auto"/>
            </w:tcBorders>
            <w:shd w:val="clear" w:color="auto" w:fill="auto"/>
            <w:vAlign w:val="center"/>
            <w:hideMark/>
          </w:tcPr>
          <w:p w:rsidR="00584AD4" w:rsidRPr="00584AD4" w:rsidRDefault="00584AD4" w:rsidP="00584AD4">
            <w:pPr>
              <w:spacing w:after="0" w:line="240" w:lineRule="auto"/>
              <w:jc w:val="center"/>
              <w:rPr>
                <w:rFonts w:ascii="Calibri" w:eastAsia="Times New Roman" w:hAnsi="Calibri" w:cs="Calibri"/>
                <w:b/>
                <w:bCs/>
                <w:color w:val="4F6228"/>
                <w:sz w:val="20"/>
                <w:szCs w:val="20"/>
                <w:lang w:val="en-US"/>
              </w:rPr>
            </w:pPr>
            <w:r w:rsidRPr="00584AD4">
              <w:rPr>
                <w:rFonts w:ascii="Calibri" w:eastAsia="Times New Roman" w:hAnsi="Calibri" w:cs="Calibri"/>
                <w:b/>
                <w:bCs/>
                <w:color w:val="4F6228"/>
                <w:sz w:val="20"/>
                <w:szCs w:val="20"/>
                <w:lang w:val="en-US"/>
              </w:rPr>
              <w:t>PRECIO REFERENCIAL</w:t>
            </w:r>
          </w:p>
        </w:tc>
      </w:tr>
      <w:tr w:rsidR="00584AD4" w:rsidRPr="00584AD4" w:rsidTr="00584AD4">
        <w:trPr>
          <w:trHeight w:val="1113"/>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584AD4" w:rsidRPr="00584AD4" w:rsidRDefault="00584AD4" w:rsidP="00584AD4">
            <w:pPr>
              <w:spacing w:after="0" w:line="240" w:lineRule="auto"/>
              <w:jc w:val="center"/>
              <w:rPr>
                <w:rFonts w:ascii="Calibri" w:eastAsia="Times New Roman" w:hAnsi="Calibri" w:cs="Calibri"/>
                <w:b/>
                <w:bCs/>
                <w:color w:val="4F6228"/>
                <w:sz w:val="20"/>
                <w:szCs w:val="20"/>
                <w:lang w:val="en-US"/>
              </w:rPr>
            </w:pPr>
            <w:proofErr w:type="spellStart"/>
            <w:r w:rsidRPr="00584AD4">
              <w:rPr>
                <w:rFonts w:ascii="Calibri" w:eastAsia="Times New Roman" w:hAnsi="Calibri" w:cs="Calibri"/>
                <w:b/>
                <w:bCs/>
                <w:color w:val="4F6228"/>
                <w:sz w:val="20"/>
                <w:szCs w:val="20"/>
                <w:lang w:val="en-US"/>
              </w:rPr>
              <w:t>Ítem</w:t>
            </w:r>
            <w:proofErr w:type="spellEnd"/>
          </w:p>
        </w:tc>
        <w:tc>
          <w:tcPr>
            <w:tcW w:w="3529" w:type="dxa"/>
            <w:tcBorders>
              <w:top w:val="nil"/>
              <w:left w:val="nil"/>
              <w:bottom w:val="single" w:sz="4" w:space="0" w:color="auto"/>
              <w:right w:val="single" w:sz="4" w:space="0" w:color="auto"/>
            </w:tcBorders>
            <w:shd w:val="clear" w:color="auto" w:fill="auto"/>
            <w:vAlign w:val="center"/>
            <w:hideMark/>
          </w:tcPr>
          <w:p w:rsidR="00584AD4" w:rsidRPr="00584AD4" w:rsidRDefault="00584AD4" w:rsidP="00584AD4">
            <w:pPr>
              <w:spacing w:after="0" w:line="240" w:lineRule="auto"/>
              <w:jc w:val="center"/>
              <w:rPr>
                <w:rFonts w:ascii="Calibri" w:eastAsia="Times New Roman" w:hAnsi="Calibri" w:cs="Calibri"/>
                <w:b/>
                <w:bCs/>
                <w:color w:val="4F6228"/>
                <w:sz w:val="20"/>
                <w:szCs w:val="20"/>
                <w:lang w:val="en-US"/>
              </w:rPr>
            </w:pPr>
            <w:r w:rsidRPr="00584AD4">
              <w:rPr>
                <w:rFonts w:ascii="Calibri" w:eastAsia="Times New Roman" w:hAnsi="Calibri" w:cs="Calibri"/>
                <w:b/>
                <w:bCs/>
                <w:color w:val="4F6228"/>
                <w:sz w:val="20"/>
                <w:szCs w:val="20"/>
                <w:lang w:val="en-US"/>
              </w:rPr>
              <w:t>Descripción del Bien</w:t>
            </w:r>
          </w:p>
        </w:tc>
        <w:tc>
          <w:tcPr>
            <w:tcW w:w="1605" w:type="dxa"/>
            <w:tcBorders>
              <w:top w:val="nil"/>
              <w:left w:val="nil"/>
              <w:bottom w:val="single" w:sz="4" w:space="0" w:color="auto"/>
              <w:right w:val="single" w:sz="4" w:space="0" w:color="auto"/>
            </w:tcBorders>
            <w:shd w:val="clear" w:color="auto" w:fill="auto"/>
            <w:vAlign w:val="center"/>
            <w:hideMark/>
          </w:tcPr>
          <w:p w:rsidR="00584AD4" w:rsidRPr="00584AD4" w:rsidRDefault="00584AD4" w:rsidP="00584AD4">
            <w:pPr>
              <w:spacing w:after="0" w:line="240" w:lineRule="auto"/>
              <w:jc w:val="center"/>
              <w:rPr>
                <w:rFonts w:ascii="Calibri" w:eastAsia="Times New Roman" w:hAnsi="Calibri" w:cs="Calibri"/>
                <w:b/>
                <w:bCs/>
                <w:color w:val="4F6228"/>
                <w:sz w:val="20"/>
                <w:szCs w:val="20"/>
                <w:lang w:val="en-US"/>
              </w:rPr>
            </w:pPr>
            <w:r w:rsidRPr="00584AD4">
              <w:rPr>
                <w:rFonts w:ascii="Calibri" w:eastAsia="Times New Roman" w:hAnsi="Calibri" w:cs="Calibri"/>
                <w:b/>
                <w:bCs/>
                <w:color w:val="4F6228"/>
                <w:sz w:val="20"/>
                <w:szCs w:val="20"/>
                <w:lang w:val="en-US"/>
              </w:rPr>
              <w:t xml:space="preserve">Cantidad/MESES </w:t>
            </w:r>
          </w:p>
        </w:tc>
        <w:tc>
          <w:tcPr>
            <w:tcW w:w="2033" w:type="dxa"/>
            <w:tcBorders>
              <w:top w:val="nil"/>
              <w:left w:val="nil"/>
              <w:bottom w:val="single" w:sz="4" w:space="0" w:color="auto"/>
              <w:right w:val="single" w:sz="4" w:space="0" w:color="auto"/>
            </w:tcBorders>
            <w:shd w:val="clear" w:color="auto" w:fill="auto"/>
            <w:vAlign w:val="center"/>
            <w:hideMark/>
          </w:tcPr>
          <w:p w:rsidR="00584AD4" w:rsidRPr="00584AD4" w:rsidRDefault="00584AD4" w:rsidP="00584AD4">
            <w:pPr>
              <w:spacing w:after="0" w:line="240" w:lineRule="auto"/>
              <w:jc w:val="center"/>
              <w:rPr>
                <w:rFonts w:ascii="Calibri" w:eastAsia="Times New Roman" w:hAnsi="Calibri" w:cs="Calibri"/>
                <w:b/>
                <w:bCs/>
                <w:color w:val="4F6228"/>
                <w:sz w:val="20"/>
                <w:szCs w:val="20"/>
                <w:lang w:val="en-US"/>
              </w:rPr>
            </w:pPr>
            <w:r w:rsidRPr="00584AD4">
              <w:rPr>
                <w:rFonts w:ascii="Calibri" w:eastAsia="Times New Roman" w:hAnsi="Calibri" w:cs="Calibri"/>
                <w:b/>
                <w:bCs/>
                <w:color w:val="4F6228"/>
                <w:sz w:val="20"/>
                <w:szCs w:val="20"/>
                <w:lang w:val="en-US"/>
              </w:rPr>
              <w:t xml:space="preserve">Precio </w:t>
            </w:r>
            <w:proofErr w:type="spellStart"/>
            <w:r w:rsidRPr="00584AD4">
              <w:rPr>
                <w:rFonts w:ascii="Calibri" w:eastAsia="Times New Roman" w:hAnsi="Calibri" w:cs="Calibri"/>
                <w:b/>
                <w:bCs/>
                <w:color w:val="4F6228"/>
                <w:sz w:val="20"/>
                <w:szCs w:val="20"/>
                <w:lang w:val="en-US"/>
              </w:rPr>
              <w:t>unitario</w:t>
            </w:r>
            <w:proofErr w:type="spellEnd"/>
            <w:r w:rsidRPr="00584AD4">
              <w:rPr>
                <w:rFonts w:ascii="Calibri" w:eastAsia="Times New Roman" w:hAnsi="Calibri" w:cs="Calibri"/>
                <w:b/>
                <w:bCs/>
                <w:color w:val="4F6228"/>
                <w:sz w:val="20"/>
                <w:szCs w:val="20"/>
                <w:lang w:val="en-US"/>
              </w:rPr>
              <w:t xml:space="preserve"> (IVA </w:t>
            </w:r>
            <w:proofErr w:type="spellStart"/>
            <w:r w:rsidRPr="00584AD4">
              <w:rPr>
                <w:rFonts w:ascii="Calibri" w:eastAsia="Times New Roman" w:hAnsi="Calibri" w:cs="Calibri"/>
                <w:b/>
                <w:bCs/>
                <w:color w:val="4F6228"/>
                <w:sz w:val="20"/>
                <w:szCs w:val="20"/>
                <w:lang w:val="en-US"/>
              </w:rPr>
              <w:t>incluído</w:t>
            </w:r>
            <w:proofErr w:type="spellEnd"/>
            <w:r w:rsidRPr="00584AD4">
              <w:rPr>
                <w:rFonts w:ascii="Calibri" w:eastAsia="Times New Roman" w:hAnsi="Calibri" w:cs="Calibri"/>
                <w:b/>
                <w:bCs/>
                <w:color w:val="4F6228"/>
                <w:sz w:val="20"/>
                <w:szCs w:val="20"/>
                <w:lang w:val="en-US"/>
              </w:rPr>
              <w:t>)</w:t>
            </w:r>
          </w:p>
        </w:tc>
        <w:tc>
          <w:tcPr>
            <w:tcW w:w="1066" w:type="dxa"/>
            <w:tcBorders>
              <w:top w:val="nil"/>
              <w:left w:val="nil"/>
              <w:bottom w:val="single" w:sz="4" w:space="0" w:color="auto"/>
              <w:right w:val="single" w:sz="4" w:space="0" w:color="auto"/>
            </w:tcBorders>
            <w:shd w:val="clear" w:color="auto" w:fill="auto"/>
            <w:vAlign w:val="center"/>
            <w:hideMark/>
          </w:tcPr>
          <w:p w:rsidR="00584AD4" w:rsidRPr="00584AD4" w:rsidRDefault="00584AD4" w:rsidP="00584AD4">
            <w:pPr>
              <w:spacing w:after="0" w:line="240" w:lineRule="auto"/>
              <w:jc w:val="center"/>
              <w:rPr>
                <w:rFonts w:ascii="Calibri" w:eastAsia="Times New Roman" w:hAnsi="Calibri" w:cs="Calibri"/>
                <w:b/>
                <w:bCs/>
                <w:color w:val="4F6228"/>
                <w:sz w:val="20"/>
                <w:szCs w:val="20"/>
                <w:lang w:val="en-US"/>
              </w:rPr>
            </w:pPr>
            <w:r w:rsidRPr="00584AD4">
              <w:rPr>
                <w:rFonts w:ascii="Calibri" w:eastAsia="Times New Roman" w:hAnsi="Calibri" w:cs="Calibri"/>
                <w:b/>
                <w:bCs/>
                <w:color w:val="4F6228"/>
                <w:sz w:val="20"/>
                <w:szCs w:val="20"/>
                <w:lang w:val="en-US"/>
              </w:rPr>
              <w:t>Precio total</w:t>
            </w:r>
          </w:p>
        </w:tc>
      </w:tr>
      <w:tr w:rsidR="00584AD4" w:rsidRPr="00584AD4" w:rsidTr="00584AD4">
        <w:trPr>
          <w:trHeight w:val="751"/>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584AD4" w:rsidRPr="00584AD4" w:rsidRDefault="00584AD4" w:rsidP="00584AD4">
            <w:pPr>
              <w:spacing w:after="0" w:line="240" w:lineRule="auto"/>
              <w:jc w:val="center"/>
              <w:rPr>
                <w:rFonts w:ascii="Calibri" w:eastAsia="Times New Roman" w:hAnsi="Calibri" w:cs="Calibri"/>
                <w:sz w:val="20"/>
                <w:szCs w:val="20"/>
                <w:lang w:val="en-US"/>
              </w:rPr>
            </w:pPr>
            <w:r w:rsidRPr="00584AD4">
              <w:rPr>
                <w:rFonts w:ascii="Calibri" w:eastAsia="Times New Roman" w:hAnsi="Calibri" w:cs="Calibri"/>
                <w:sz w:val="20"/>
                <w:szCs w:val="20"/>
                <w:lang w:val="en-US"/>
              </w:rPr>
              <w:t>1</w:t>
            </w:r>
          </w:p>
        </w:tc>
        <w:tc>
          <w:tcPr>
            <w:tcW w:w="3529" w:type="dxa"/>
            <w:tcBorders>
              <w:top w:val="nil"/>
              <w:left w:val="nil"/>
              <w:bottom w:val="single" w:sz="4" w:space="0" w:color="auto"/>
              <w:right w:val="single" w:sz="4" w:space="0" w:color="auto"/>
            </w:tcBorders>
            <w:shd w:val="clear" w:color="auto" w:fill="auto"/>
            <w:vAlign w:val="center"/>
            <w:hideMark/>
          </w:tcPr>
          <w:p w:rsidR="00584AD4" w:rsidRPr="00584AD4" w:rsidRDefault="00584AD4" w:rsidP="00584AD4">
            <w:pPr>
              <w:spacing w:after="0" w:line="240" w:lineRule="auto"/>
              <w:rPr>
                <w:rFonts w:ascii="Calibri" w:eastAsia="Times New Roman" w:hAnsi="Calibri" w:cs="Calibri"/>
                <w:color w:val="000000"/>
                <w:sz w:val="20"/>
                <w:szCs w:val="20"/>
                <w:lang w:val="en-US"/>
              </w:rPr>
            </w:pPr>
            <w:r w:rsidRPr="00584AD4">
              <w:rPr>
                <w:rFonts w:ascii="Calibri" w:eastAsia="Times New Roman" w:hAnsi="Calibri" w:cs="Calibri"/>
                <w:color w:val="000000"/>
                <w:sz w:val="20"/>
                <w:szCs w:val="20"/>
                <w:lang w:val="en-US"/>
              </w:rPr>
              <w:t>SERVICIO DE ASESORIA JURIDICA</w:t>
            </w:r>
          </w:p>
        </w:tc>
        <w:tc>
          <w:tcPr>
            <w:tcW w:w="1605" w:type="dxa"/>
            <w:tcBorders>
              <w:top w:val="nil"/>
              <w:left w:val="nil"/>
              <w:bottom w:val="single" w:sz="4" w:space="0" w:color="auto"/>
              <w:right w:val="single" w:sz="4" w:space="0" w:color="auto"/>
            </w:tcBorders>
            <w:shd w:val="clear" w:color="auto" w:fill="auto"/>
            <w:noWrap/>
            <w:vAlign w:val="bottom"/>
            <w:hideMark/>
          </w:tcPr>
          <w:p w:rsidR="00584AD4" w:rsidRPr="00584AD4" w:rsidRDefault="00584AD4" w:rsidP="00584AD4">
            <w:pPr>
              <w:spacing w:after="0" w:line="240" w:lineRule="auto"/>
              <w:jc w:val="center"/>
              <w:rPr>
                <w:rFonts w:ascii="Calibri" w:eastAsia="Times New Roman" w:hAnsi="Calibri" w:cs="Calibri"/>
                <w:color w:val="000000"/>
                <w:sz w:val="20"/>
                <w:szCs w:val="20"/>
                <w:lang w:val="en-US"/>
              </w:rPr>
            </w:pPr>
            <w:r w:rsidRPr="00584AD4">
              <w:rPr>
                <w:rFonts w:ascii="Calibri" w:eastAsia="Times New Roman" w:hAnsi="Calibri" w:cs="Calibri"/>
                <w:color w:val="000000"/>
                <w:sz w:val="20"/>
                <w:szCs w:val="20"/>
                <w:lang w:val="en-US"/>
              </w:rPr>
              <w:t>10</w:t>
            </w:r>
          </w:p>
        </w:tc>
        <w:tc>
          <w:tcPr>
            <w:tcW w:w="2033" w:type="dxa"/>
            <w:tcBorders>
              <w:top w:val="nil"/>
              <w:left w:val="nil"/>
              <w:bottom w:val="single" w:sz="4" w:space="0" w:color="auto"/>
              <w:right w:val="single" w:sz="4" w:space="0" w:color="auto"/>
            </w:tcBorders>
            <w:shd w:val="clear" w:color="auto" w:fill="auto"/>
            <w:noWrap/>
            <w:vAlign w:val="bottom"/>
            <w:hideMark/>
          </w:tcPr>
          <w:p w:rsidR="00584AD4" w:rsidRPr="00584AD4" w:rsidRDefault="00584AD4" w:rsidP="00584AD4">
            <w:pPr>
              <w:spacing w:after="0" w:line="240" w:lineRule="auto"/>
              <w:rPr>
                <w:rFonts w:ascii="Calibri" w:eastAsia="Times New Roman" w:hAnsi="Calibri" w:cs="Calibri"/>
                <w:sz w:val="20"/>
                <w:szCs w:val="20"/>
                <w:lang w:val="en-US"/>
              </w:rPr>
            </w:pPr>
            <w:r w:rsidRPr="00584AD4">
              <w:rPr>
                <w:rFonts w:ascii="Calibri" w:eastAsia="Times New Roman" w:hAnsi="Calibri" w:cs="Calibri"/>
                <w:sz w:val="20"/>
                <w:szCs w:val="20"/>
                <w:lang w:val="en-US"/>
              </w:rPr>
              <w:t xml:space="preserve">     </w:t>
            </w:r>
          </w:p>
        </w:tc>
        <w:tc>
          <w:tcPr>
            <w:tcW w:w="1066" w:type="dxa"/>
            <w:tcBorders>
              <w:top w:val="nil"/>
              <w:left w:val="nil"/>
              <w:bottom w:val="single" w:sz="4" w:space="0" w:color="auto"/>
              <w:right w:val="single" w:sz="4" w:space="0" w:color="auto"/>
            </w:tcBorders>
            <w:shd w:val="clear" w:color="auto" w:fill="auto"/>
            <w:noWrap/>
            <w:vAlign w:val="bottom"/>
          </w:tcPr>
          <w:p w:rsidR="00584AD4" w:rsidRPr="00584AD4" w:rsidRDefault="00584AD4" w:rsidP="00584AD4">
            <w:pPr>
              <w:spacing w:after="0" w:line="240" w:lineRule="auto"/>
              <w:rPr>
                <w:rFonts w:ascii="Calibri" w:eastAsia="Times New Roman" w:hAnsi="Calibri" w:cs="Calibri"/>
                <w:color w:val="000000"/>
                <w:sz w:val="20"/>
                <w:szCs w:val="20"/>
                <w:lang w:val="en-US"/>
              </w:rPr>
            </w:pPr>
          </w:p>
        </w:tc>
      </w:tr>
      <w:tr w:rsidR="00584AD4" w:rsidRPr="00584AD4" w:rsidTr="00584AD4">
        <w:trPr>
          <w:trHeight w:val="864"/>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584AD4" w:rsidRPr="00584AD4" w:rsidRDefault="00584AD4" w:rsidP="00584AD4">
            <w:pPr>
              <w:spacing w:after="0" w:line="240" w:lineRule="auto"/>
              <w:jc w:val="center"/>
              <w:rPr>
                <w:rFonts w:ascii="Calibri" w:eastAsia="Times New Roman" w:hAnsi="Calibri" w:cs="Calibri"/>
                <w:sz w:val="20"/>
                <w:szCs w:val="20"/>
                <w:lang w:val="en-US"/>
              </w:rPr>
            </w:pPr>
            <w:r w:rsidRPr="00584AD4">
              <w:rPr>
                <w:rFonts w:ascii="Calibri" w:eastAsia="Times New Roman" w:hAnsi="Calibri" w:cs="Calibri"/>
                <w:sz w:val="20"/>
                <w:szCs w:val="20"/>
                <w:lang w:val="en-US"/>
              </w:rPr>
              <w:t>2</w:t>
            </w:r>
          </w:p>
        </w:tc>
        <w:tc>
          <w:tcPr>
            <w:tcW w:w="3529" w:type="dxa"/>
            <w:tcBorders>
              <w:top w:val="nil"/>
              <w:left w:val="nil"/>
              <w:bottom w:val="single" w:sz="4" w:space="0" w:color="auto"/>
              <w:right w:val="single" w:sz="4" w:space="0" w:color="auto"/>
            </w:tcBorders>
            <w:shd w:val="clear" w:color="auto" w:fill="auto"/>
            <w:vAlign w:val="center"/>
            <w:hideMark/>
          </w:tcPr>
          <w:p w:rsidR="00584AD4" w:rsidRPr="00584AD4" w:rsidRDefault="00584AD4" w:rsidP="00584AD4">
            <w:pPr>
              <w:spacing w:after="0" w:line="240" w:lineRule="auto"/>
              <w:rPr>
                <w:rFonts w:ascii="Calibri" w:eastAsia="Times New Roman" w:hAnsi="Calibri" w:cs="Calibri"/>
                <w:color w:val="000000"/>
                <w:sz w:val="20"/>
                <w:szCs w:val="20"/>
                <w:lang w:val="en-US"/>
              </w:rPr>
            </w:pPr>
            <w:r w:rsidRPr="00584AD4">
              <w:rPr>
                <w:rFonts w:ascii="Calibri" w:eastAsia="Times New Roman" w:hAnsi="Calibri" w:cs="Calibri"/>
                <w:color w:val="000000"/>
                <w:sz w:val="20"/>
                <w:szCs w:val="20"/>
                <w:lang w:val="en-US"/>
              </w:rPr>
              <w:t>CONSULTORIA CONTABLE</w:t>
            </w:r>
          </w:p>
        </w:tc>
        <w:tc>
          <w:tcPr>
            <w:tcW w:w="1605" w:type="dxa"/>
            <w:tcBorders>
              <w:top w:val="nil"/>
              <w:left w:val="nil"/>
              <w:bottom w:val="single" w:sz="4" w:space="0" w:color="auto"/>
              <w:right w:val="single" w:sz="4" w:space="0" w:color="auto"/>
            </w:tcBorders>
            <w:shd w:val="clear" w:color="auto" w:fill="auto"/>
            <w:noWrap/>
            <w:vAlign w:val="bottom"/>
            <w:hideMark/>
          </w:tcPr>
          <w:p w:rsidR="00584AD4" w:rsidRPr="00584AD4" w:rsidRDefault="00584AD4" w:rsidP="00584AD4">
            <w:pPr>
              <w:spacing w:after="0" w:line="240" w:lineRule="auto"/>
              <w:jc w:val="center"/>
              <w:rPr>
                <w:rFonts w:ascii="Calibri" w:eastAsia="Times New Roman" w:hAnsi="Calibri" w:cs="Calibri"/>
                <w:color w:val="000000"/>
                <w:sz w:val="20"/>
                <w:szCs w:val="20"/>
                <w:lang w:val="en-US"/>
              </w:rPr>
            </w:pPr>
            <w:r w:rsidRPr="00584AD4">
              <w:rPr>
                <w:rFonts w:ascii="Calibri" w:eastAsia="Times New Roman" w:hAnsi="Calibri" w:cs="Calibri"/>
                <w:color w:val="000000"/>
                <w:sz w:val="20"/>
                <w:szCs w:val="20"/>
                <w:lang w:val="en-US"/>
              </w:rPr>
              <w:t>10</w:t>
            </w:r>
          </w:p>
        </w:tc>
        <w:tc>
          <w:tcPr>
            <w:tcW w:w="2033" w:type="dxa"/>
            <w:tcBorders>
              <w:top w:val="nil"/>
              <w:left w:val="nil"/>
              <w:bottom w:val="single" w:sz="4" w:space="0" w:color="auto"/>
              <w:right w:val="single" w:sz="4" w:space="0" w:color="auto"/>
            </w:tcBorders>
            <w:shd w:val="clear" w:color="auto" w:fill="auto"/>
            <w:noWrap/>
            <w:vAlign w:val="bottom"/>
          </w:tcPr>
          <w:p w:rsidR="00584AD4" w:rsidRPr="00584AD4" w:rsidRDefault="00584AD4" w:rsidP="00584AD4">
            <w:pPr>
              <w:spacing w:after="0" w:line="240" w:lineRule="auto"/>
              <w:rPr>
                <w:rFonts w:ascii="Calibri" w:eastAsia="Times New Roman" w:hAnsi="Calibri" w:cs="Calibri"/>
                <w:sz w:val="20"/>
                <w:szCs w:val="20"/>
                <w:lang w:val="en-US"/>
              </w:rPr>
            </w:pPr>
          </w:p>
        </w:tc>
        <w:tc>
          <w:tcPr>
            <w:tcW w:w="1066" w:type="dxa"/>
            <w:tcBorders>
              <w:top w:val="nil"/>
              <w:left w:val="nil"/>
              <w:bottom w:val="single" w:sz="4" w:space="0" w:color="auto"/>
              <w:right w:val="single" w:sz="4" w:space="0" w:color="auto"/>
            </w:tcBorders>
            <w:shd w:val="clear" w:color="auto" w:fill="auto"/>
            <w:noWrap/>
            <w:vAlign w:val="bottom"/>
          </w:tcPr>
          <w:p w:rsidR="00584AD4" w:rsidRPr="00584AD4" w:rsidRDefault="00584AD4" w:rsidP="00584AD4">
            <w:pPr>
              <w:spacing w:after="0" w:line="240" w:lineRule="auto"/>
              <w:rPr>
                <w:rFonts w:ascii="Calibri" w:eastAsia="Times New Roman" w:hAnsi="Calibri" w:cs="Calibri"/>
                <w:color w:val="000000"/>
                <w:sz w:val="20"/>
                <w:szCs w:val="20"/>
                <w:lang w:val="en-US"/>
              </w:rPr>
            </w:pPr>
          </w:p>
        </w:tc>
      </w:tr>
      <w:tr w:rsidR="00584AD4" w:rsidRPr="00584AD4" w:rsidTr="00584AD4">
        <w:trPr>
          <w:trHeight w:val="751"/>
        </w:trPr>
        <w:tc>
          <w:tcPr>
            <w:tcW w:w="1276" w:type="dxa"/>
            <w:tcBorders>
              <w:top w:val="nil"/>
              <w:left w:val="single" w:sz="4" w:space="0" w:color="auto"/>
              <w:bottom w:val="single" w:sz="4" w:space="0" w:color="auto"/>
              <w:right w:val="single" w:sz="4" w:space="0" w:color="auto"/>
            </w:tcBorders>
            <w:shd w:val="clear" w:color="auto" w:fill="auto"/>
            <w:vAlign w:val="center"/>
            <w:hideMark/>
          </w:tcPr>
          <w:p w:rsidR="00584AD4" w:rsidRPr="00584AD4" w:rsidRDefault="00584AD4" w:rsidP="00584AD4">
            <w:pPr>
              <w:spacing w:after="0" w:line="240" w:lineRule="auto"/>
              <w:jc w:val="center"/>
              <w:rPr>
                <w:rFonts w:ascii="Calibri" w:eastAsia="Times New Roman" w:hAnsi="Calibri" w:cs="Calibri"/>
                <w:sz w:val="20"/>
                <w:szCs w:val="20"/>
                <w:lang w:val="en-US"/>
              </w:rPr>
            </w:pPr>
            <w:r w:rsidRPr="00584AD4">
              <w:rPr>
                <w:rFonts w:ascii="Calibri" w:eastAsia="Times New Roman" w:hAnsi="Calibri" w:cs="Calibri"/>
                <w:sz w:val="20"/>
                <w:szCs w:val="20"/>
                <w:lang w:val="en-US"/>
              </w:rPr>
              <w:t>3</w:t>
            </w:r>
          </w:p>
        </w:tc>
        <w:tc>
          <w:tcPr>
            <w:tcW w:w="3529" w:type="dxa"/>
            <w:tcBorders>
              <w:top w:val="nil"/>
              <w:left w:val="nil"/>
              <w:bottom w:val="single" w:sz="4" w:space="0" w:color="auto"/>
              <w:right w:val="single" w:sz="4" w:space="0" w:color="auto"/>
            </w:tcBorders>
            <w:shd w:val="clear" w:color="auto" w:fill="auto"/>
            <w:vAlign w:val="center"/>
            <w:hideMark/>
          </w:tcPr>
          <w:p w:rsidR="00584AD4" w:rsidRPr="00584AD4" w:rsidRDefault="00584AD4" w:rsidP="00584AD4">
            <w:pPr>
              <w:spacing w:after="0" w:line="240" w:lineRule="auto"/>
              <w:rPr>
                <w:rFonts w:ascii="Calibri" w:eastAsia="Times New Roman" w:hAnsi="Calibri" w:cs="Calibri"/>
                <w:color w:val="000000"/>
                <w:sz w:val="20"/>
                <w:szCs w:val="20"/>
                <w:lang w:val="en-US"/>
              </w:rPr>
            </w:pPr>
            <w:r w:rsidRPr="00584AD4">
              <w:rPr>
                <w:rFonts w:ascii="Calibri" w:eastAsia="Times New Roman" w:hAnsi="Calibri" w:cs="Calibri"/>
                <w:color w:val="000000"/>
                <w:sz w:val="20"/>
                <w:szCs w:val="20"/>
                <w:lang w:val="en-US"/>
              </w:rPr>
              <w:t>CONSULTORIA ADMINISTRATIVA - FINANCIERO</w:t>
            </w:r>
          </w:p>
        </w:tc>
        <w:tc>
          <w:tcPr>
            <w:tcW w:w="1605" w:type="dxa"/>
            <w:tcBorders>
              <w:top w:val="nil"/>
              <w:left w:val="nil"/>
              <w:bottom w:val="single" w:sz="4" w:space="0" w:color="auto"/>
              <w:right w:val="single" w:sz="4" w:space="0" w:color="auto"/>
            </w:tcBorders>
            <w:shd w:val="clear" w:color="auto" w:fill="auto"/>
            <w:noWrap/>
            <w:vAlign w:val="bottom"/>
            <w:hideMark/>
          </w:tcPr>
          <w:p w:rsidR="00584AD4" w:rsidRPr="00584AD4" w:rsidRDefault="00584AD4" w:rsidP="00584AD4">
            <w:pPr>
              <w:spacing w:after="0" w:line="240" w:lineRule="auto"/>
              <w:jc w:val="center"/>
              <w:rPr>
                <w:rFonts w:ascii="Calibri" w:eastAsia="Times New Roman" w:hAnsi="Calibri" w:cs="Calibri"/>
                <w:color w:val="000000"/>
                <w:sz w:val="20"/>
                <w:szCs w:val="20"/>
                <w:lang w:val="en-US"/>
              </w:rPr>
            </w:pPr>
            <w:r w:rsidRPr="00584AD4">
              <w:rPr>
                <w:rFonts w:ascii="Calibri" w:eastAsia="Times New Roman" w:hAnsi="Calibri" w:cs="Calibri"/>
                <w:color w:val="000000"/>
                <w:sz w:val="20"/>
                <w:szCs w:val="20"/>
                <w:lang w:val="en-US"/>
              </w:rPr>
              <w:t>10</w:t>
            </w:r>
          </w:p>
        </w:tc>
        <w:tc>
          <w:tcPr>
            <w:tcW w:w="2033" w:type="dxa"/>
            <w:tcBorders>
              <w:top w:val="nil"/>
              <w:left w:val="nil"/>
              <w:bottom w:val="single" w:sz="4" w:space="0" w:color="auto"/>
              <w:right w:val="single" w:sz="4" w:space="0" w:color="auto"/>
            </w:tcBorders>
            <w:shd w:val="clear" w:color="auto" w:fill="auto"/>
            <w:noWrap/>
            <w:vAlign w:val="bottom"/>
          </w:tcPr>
          <w:p w:rsidR="00584AD4" w:rsidRPr="00584AD4" w:rsidRDefault="00584AD4" w:rsidP="00584AD4">
            <w:pPr>
              <w:spacing w:after="0" w:line="240" w:lineRule="auto"/>
              <w:rPr>
                <w:rFonts w:ascii="Calibri" w:eastAsia="Times New Roman" w:hAnsi="Calibri" w:cs="Calibri"/>
                <w:sz w:val="20"/>
                <w:szCs w:val="20"/>
                <w:lang w:val="en-US"/>
              </w:rPr>
            </w:pPr>
          </w:p>
        </w:tc>
        <w:tc>
          <w:tcPr>
            <w:tcW w:w="1066" w:type="dxa"/>
            <w:tcBorders>
              <w:top w:val="nil"/>
              <w:left w:val="nil"/>
              <w:bottom w:val="single" w:sz="4" w:space="0" w:color="auto"/>
              <w:right w:val="single" w:sz="4" w:space="0" w:color="auto"/>
            </w:tcBorders>
            <w:shd w:val="clear" w:color="auto" w:fill="auto"/>
            <w:noWrap/>
            <w:vAlign w:val="bottom"/>
          </w:tcPr>
          <w:p w:rsidR="00584AD4" w:rsidRPr="00584AD4" w:rsidRDefault="00584AD4" w:rsidP="00584AD4">
            <w:pPr>
              <w:spacing w:after="0" w:line="240" w:lineRule="auto"/>
              <w:rPr>
                <w:rFonts w:ascii="Calibri" w:eastAsia="Times New Roman" w:hAnsi="Calibri" w:cs="Calibri"/>
                <w:color w:val="000000"/>
                <w:sz w:val="20"/>
                <w:szCs w:val="20"/>
                <w:lang w:val="en-US"/>
              </w:rPr>
            </w:pPr>
          </w:p>
        </w:tc>
      </w:tr>
    </w:tbl>
    <w:p w:rsidR="00584AD4" w:rsidRPr="00656437" w:rsidRDefault="00584AD4" w:rsidP="00584AD4">
      <w:pPr>
        <w:pStyle w:val="Prrafodelista"/>
        <w:tabs>
          <w:tab w:val="left" w:pos="284"/>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spacing w:after="0"/>
        <w:jc w:val="both"/>
        <w:rPr>
          <w:rFonts w:eastAsia="Times New Roman" w:cstheme="minorHAnsi"/>
          <w:b/>
          <w:bCs/>
          <w:lang w:eastAsia="es-ES"/>
        </w:rPr>
      </w:pP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 hasta el cumplimiento total de las obligaciones.</w:t>
      </w:r>
    </w:p>
    <w:p w:rsidR="00584AD4" w:rsidRDefault="00584AD4" w:rsidP="00584AD4">
      <w:pPr>
        <w:pStyle w:val="NormalWeb"/>
        <w:rPr>
          <w:lang w:val="es-ES"/>
        </w:rPr>
      </w:pPr>
      <w:r>
        <w:rPr>
          <w:lang w:val="es-ES"/>
        </w:rPr>
        <w:t>desde la firma de contrato hasta el cumplimiento total de las obligaciones</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584AD4" w:rsidRDefault="00B36203" w:rsidP="00584AD4">
      <w:pPr>
        <w:pStyle w:val="NormalWeb"/>
        <w:rPr>
          <w:lang w:val="es-ES"/>
        </w:rPr>
      </w:pPr>
      <w:r w:rsidRPr="00584AD4">
        <w:rPr>
          <w:rFonts w:eastAsia="Times New Roman" w:cstheme="minorHAnsi"/>
          <w:bCs/>
          <w:lang w:val="es-MX" w:eastAsia="es-ES"/>
        </w:rPr>
        <w:t xml:space="preserve">La administración del contrato estará a cargo de: </w:t>
      </w:r>
      <w:r w:rsidR="00584AD4">
        <w:rPr>
          <w:lang w:val="es-ES"/>
        </w:rPr>
        <w:t xml:space="preserve">seguimiento de contrato </w:t>
      </w:r>
      <w:r w:rsidR="00584AD4">
        <w:rPr>
          <w:lang w:val="es-ES"/>
        </w:rPr>
        <w:t>Heric</w:t>
      </w:r>
      <w:r w:rsidR="00584AD4">
        <w:rPr>
          <w:lang w:val="es-ES"/>
        </w:rPr>
        <w:t xml:space="preserve"> </w:t>
      </w:r>
      <w:r w:rsidR="00584AD4">
        <w:rPr>
          <w:lang w:val="es-ES"/>
        </w:rPr>
        <w:t>Mendoza</w:t>
      </w:r>
      <w:bookmarkStart w:id="0" w:name="_GoBack"/>
      <w:bookmarkEnd w:id="0"/>
    </w:p>
    <w:p w:rsidR="00B36203" w:rsidRPr="00656437" w:rsidRDefault="00B36203" w:rsidP="00584AD4">
      <w:pPr>
        <w:shd w:val="clear" w:color="auto" w:fill="FFFFFF"/>
        <w:spacing w:before="240" w:after="0"/>
        <w:jc w:val="both"/>
        <w:rPr>
          <w:rFonts w:cstheme="minorHAnsi"/>
          <w:b/>
          <w:bCs/>
          <w:lang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lastRenderedPageBreak/>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584AD4"/>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4E71AA"/>
    <w:rsid w:val="00584AD4"/>
    <w:rsid w:val="00B36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F1AF"/>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paragraph" w:styleId="NormalWeb">
    <w:name w:val="Normal (Web)"/>
    <w:basedOn w:val="Normal"/>
    <w:uiPriority w:val="99"/>
    <w:unhideWhenUsed/>
    <w:rsid w:val="00584AD4"/>
    <w:pPr>
      <w:spacing w:before="100" w:beforeAutospacing="1" w:after="100" w:afterAutospacing="1" w:line="240" w:lineRule="auto"/>
      <w:jc w:val="both"/>
    </w:pPr>
    <w:rPr>
      <w:rFonts w:ascii="Times New Roman" w:eastAsiaTheme="minorEastAsia" w:hAnsi="Times New Roman" w:cs="Times New Roman"/>
      <w:sz w:val="24"/>
      <w:szCs w:val="24"/>
      <w:lang w:val="en-US"/>
    </w:rPr>
  </w:style>
  <w:style w:type="character" w:styleId="Textoennegrita">
    <w:name w:val="Strong"/>
    <w:basedOn w:val="Fuentedeprrafopredeter"/>
    <w:uiPriority w:val="22"/>
    <w:qFormat/>
    <w:rsid w:val="00584A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06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1042</Words>
  <Characters>5945</Characters>
  <Application>Microsoft Office Word</Application>
  <DocSecurity>0</DocSecurity>
  <Lines>49</Lines>
  <Paragraphs>13</Paragraphs>
  <ScaleCrop>false</ScaleCrop>
  <Company>Dirección Nacional de Contrataciones Públicas</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Usuario</cp:lastModifiedBy>
  <cp:revision>2</cp:revision>
  <dcterms:created xsi:type="dcterms:W3CDTF">2024-01-12T13:13:00Z</dcterms:created>
  <dcterms:modified xsi:type="dcterms:W3CDTF">2024-03-14T14:18:00Z</dcterms:modified>
</cp:coreProperties>
</file>